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A4" w:rsidRDefault="00293DA4" w:rsidP="00293DA4">
      <w:pPr>
        <w:jc w:val="both"/>
        <w:rPr>
          <w:sz w:val="28"/>
          <w:szCs w:val="28"/>
          <w:lang w:val="bg-BG"/>
        </w:rPr>
      </w:pPr>
      <w:r>
        <w:rPr>
          <w:sz w:val="28"/>
          <w:szCs w:val="28"/>
          <w:lang w:val="bg-BG"/>
        </w:rPr>
        <w:t xml:space="preserve">                                   Народно читалище „Просвета-1908” с. Мадара                          </w:t>
      </w:r>
    </w:p>
    <w:p w:rsidR="00293DA4" w:rsidRDefault="00293DA4" w:rsidP="00293DA4">
      <w:pPr>
        <w:jc w:val="both"/>
        <w:outlineLvl w:val="0"/>
        <w:rPr>
          <w:b/>
          <w:sz w:val="28"/>
          <w:szCs w:val="28"/>
          <w:lang w:val="bg-BG"/>
        </w:rPr>
      </w:pPr>
    </w:p>
    <w:p w:rsidR="00293DA4" w:rsidRDefault="00293DA4" w:rsidP="00293DA4">
      <w:pPr>
        <w:jc w:val="center"/>
        <w:outlineLvl w:val="0"/>
        <w:rPr>
          <w:b/>
          <w:sz w:val="28"/>
          <w:szCs w:val="28"/>
          <w:lang w:val="bg-BG"/>
        </w:rPr>
      </w:pPr>
      <w:r>
        <w:rPr>
          <w:b/>
          <w:sz w:val="28"/>
          <w:szCs w:val="28"/>
          <w:lang w:val="bg-BG"/>
        </w:rPr>
        <w:t>Финансова информация за 201</w:t>
      </w:r>
      <w:r w:rsidRPr="004E6CD5">
        <w:rPr>
          <w:b/>
          <w:sz w:val="28"/>
          <w:szCs w:val="28"/>
          <w:lang w:val="bg-BG"/>
        </w:rPr>
        <w:t>8</w:t>
      </w:r>
      <w:r>
        <w:rPr>
          <w:b/>
          <w:sz w:val="28"/>
          <w:szCs w:val="28"/>
          <w:lang w:val="bg-BG"/>
        </w:rPr>
        <w:t xml:space="preserve"> г.</w:t>
      </w:r>
    </w:p>
    <w:p w:rsidR="00293DA4" w:rsidRDefault="00293DA4" w:rsidP="00293DA4">
      <w:pPr>
        <w:jc w:val="both"/>
        <w:outlineLvl w:val="0"/>
        <w:rPr>
          <w:b/>
          <w:sz w:val="28"/>
          <w:szCs w:val="28"/>
          <w:lang w:val="bg-BG"/>
        </w:rPr>
      </w:pPr>
    </w:p>
    <w:p w:rsidR="00293DA4" w:rsidRDefault="00293DA4" w:rsidP="00293DA4">
      <w:pPr>
        <w:numPr>
          <w:ilvl w:val="0"/>
          <w:numId w:val="2"/>
        </w:numPr>
        <w:jc w:val="both"/>
        <w:rPr>
          <w:b/>
          <w:sz w:val="28"/>
          <w:szCs w:val="28"/>
          <w:lang w:val="bg-BG"/>
        </w:rPr>
      </w:pPr>
      <w:r>
        <w:rPr>
          <w:b/>
          <w:sz w:val="28"/>
          <w:szCs w:val="28"/>
          <w:lang w:val="bg-BG"/>
        </w:rPr>
        <w:t>Приходи от държавна субсидия</w:t>
      </w:r>
      <w:r w:rsidRPr="004E6CD5">
        <w:rPr>
          <w:b/>
          <w:sz w:val="28"/>
          <w:szCs w:val="28"/>
          <w:lang w:val="bg-BG"/>
        </w:rPr>
        <w:t>- 12562</w:t>
      </w:r>
      <w:r>
        <w:rPr>
          <w:b/>
          <w:sz w:val="28"/>
          <w:szCs w:val="28"/>
          <w:lang w:val="bg-BG"/>
        </w:rPr>
        <w:t>,</w:t>
      </w:r>
      <w:r w:rsidRPr="004E6CD5">
        <w:rPr>
          <w:b/>
          <w:sz w:val="28"/>
          <w:szCs w:val="28"/>
          <w:lang w:val="bg-BG"/>
        </w:rPr>
        <w:t>50</w:t>
      </w:r>
      <w:r>
        <w:rPr>
          <w:b/>
          <w:sz w:val="28"/>
          <w:szCs w:val="28"/>
          <w:lang w:val="bg-BG"/>
        </w:rPr>
        <w:t xml:space="preserve"> лв.</w:t>
      </w:r>
    </w:p>
    <w:p w:rsidR="00293DA4" w:rsidRDefault="00293DA4" w:rsidP="00293DA4">
      <w:pPr>
        <w:numPr>
          <w:ilvl w:val="0"/>
          <w:numId w:val="2"/>
        </w:numPr>
        <w:jc w:val="both"/>
        <w:rPr>
          <w:b/>
          <w:sz w:val="28"/>
          <w:szCs w:val="28"/>
          <w:lang w:val="bg-BG"/>
        </w:rPr>
      </w:pPr>
      <w:r>
        <w:rPr>
          <w:b/>
          <w:sz w:val="28"/>
          <w:szCs w:val="28"/>
          <w:lang w:val="bg-BG"/>
        </w:rPr>
        <w:t>Приходи от общинска субсидия- 600,00 лв.</w:t>
      </w:r>
    </w:p>
    <w:p w:rsidR="00293DA4" w:rsidRDefault="00293DA4" w:rsidP="00293DA4">
      <w:pPr>
        <w:numPr>
          <w:ilvl w:val="0"/>
          <w:numId w:val="2"/>
        </w:numPr>
        <w:jc w:val="both"/>
        <w:rPr>
          <w:b/>
          <w:sz w:val="28"/>
          <w:szCs w:val="28"/>
          <w:lang w:val="bg-BG"/>
        </w:rPr>
      </w:pPr>
      <w:r>
        <w:rPr>
          <w:b/>
          <w:sz w:val="28"/>
          <w:szCs w:val="28"/>
          <w:lang w:val="bg-BG"/>
        </w:rPr>
        <w:t>Приходи от наеми……………… - 1050,00лв.</w:t>
      </w:r>
    </w:p>
    <w:p w:rsidR="00293DA4" w:rsidRDefault="00293DA4" w:rsidP="00293DA4">
      <w:pPr>
        <w:numPr>
          <w:ilvl w:val="0"/>
          <w:numId w:val="2"/>
        </w:numPr>
        <w:jc w:val="both"/>
        <w:rPr>
          <w:b/>
          <w:sz w:val="28"/>
          <w:szCs w:val="28"/>
          <w:lang w:val="bg-BG"/>
        </w:rPr>
      </w:pPr>
      <w:r>
        <w:rPr>
          <w:b/>
          <w:sz w:val="28"/>
          <w:szCs w:val="28"/>
          <w:lang w:val="bg-BG"/>
        </w:rPr>
        <w:t>Приходи от ренти,членски внос- 1559,42 лв.</w:t>
      </w:r>
    </w:p>
    <w:p w:rsidR="00293DA4" w:rsidRDefault="00293DA4" w:rsidP="00293DA4">
      <w:pPr>
        <w:numPr>
          <w:ilvl w:val="0"/>
          <w:numId w:val="2"/>
        </w:numPr>
        <w:jc w:val="both"/>
        <w:rPr>
          <w:b/>
          <w:sz w:val="28"/>
          <w:szCs w:val="28"/>
          <w:lang w:val="bg-BG"/>
        </w:rPr>
      </w:pPr>
      <w:r>
        <w:rPr>
          <w:b/>
          <w:sz w:val="28"/>
          <w:szCs w:val="28"/>
          <w:lang w:val="bg-BG"/>
        </w:rPr>
        <w:t>Приходи по проекти…………… - 320,00 лв.</w:t>
      </w:r>
    </w:p>
    <w:p w:rsidR="00293DA4" w:rsidRDefault="00293DA4" w:rsidP="00293DA4">
      <w:pPr>
        <w:numPr>
          <w:ilvl w:val="0"/>
          <w:numId w:val="2"/>
        </w:numPr>
        <w:jc w:val="both"/>
        <w:rPr>
          <w:b/>
          <w:sz w:val="28"/>
          <w:szCs w:val="28"/>
          <w:lang w:val="bg-BG"/>
        </w:rPr>
      </w:pPr>
      <w:r>
        <w:rPr>
          <w:b/>
          <w:sz w:val="28"/>
          <w:szCs w:val="28"/>
          <w:lang w:val="bg-BG"/>
        </w:rPr>
        <w:t>Приходи от дарения-                    -100,00 лв.</w:t>
      </w:r>
    </w:p>
    <w:p w:rsidR="00293DA4" w:rsidRDefault="00293DA4" w:rsidP="00293DA4">
      <w:pPr>
        <w:numPr>
          <w:ilvl w:val="0"/>
          <w:numId w:val="2"/>
        </w:numPr>
        <w:jc w:val="both"/>
        <w:rPr>
          <w:b/>
          <w:sz w:val="28"/>
          <w:szCs w:val="28"/>
          <w:lang w:val="bg-BG"/>
        </w:rPr>
      </w:pPr>
      <w:r>
        <w:rPr>
          <w:b/>
          <w:sz w:val="28"/>
          <w:szCs w:val="28"/>
          <w:lang w:val="bg-BG"/>
        </w:rPr>
        <w:t>Други                                               -2123,19 лв.</w:t>
      </w:r>
    </w:p>
    <w:p w:rsidR="00293DA4" w:rsidRDefault="00293DA4" w:rsidP="00293DA4">
      <w:pPr>
        <w:ind w:left="360"/>
        <w:jc w:val="both"/>
        <w:rPr>
          <w:b/>
          <w:sz w:val="28"/>
          <w:szCs w:val="28"/>
          <w:lang w:val="bg-BG"/>
        </w:rPr>
      </w:pPr>
    </w:p>
    <w:p w:rsidR="00293DA4" w:rsidRDefault="00293DA4" w:rsidP="00293DA4">
      <w:pPr>
        <w:tabs>
          <w:tab w:val="left" w:pos="4536"/>
        </w:tabs>
        <w:jc w:val="both"/>
        <w:rPr>
          <w:b/>
          <w:sz w:val="28"/>
          <w:szCs w:val="28"/>
          <w:lang w:val="bg-BG"/>
        </w:rPr>
      </w:pPr>
      <w:r>
        <w:rPr>
          <w:b/>
          <w:sz w:val="28"/>
          <w:szCs w:val="28"/>
          <w:lang w:val="bg-BG"/>
        </w:rPr>
        <w:t>Общо приходи                                   18315,11лв.</w:t>
      </w:r>
    </w:p>
    <w:p w:rsidR="00293DA4" w:rsidRDefault="00293DA4" w:rsidP="00293DA4">
      <w:pPr>
        <w:tabs>
          <w:tab w:val="left" w:pos="4536"/>
        </w:tabs>
        <w:jc w:val="both"/>
        <w:rPr>
          <w:b/>
          <w:sz w:val="28"/>
          <w:szCs w:val="28"/>
          <w:lang w:val="bg-BG"/>
        </w:rPr>
      </w:pPr>
    </w:p>
    <w:p w:rsidR="00293DA4" w:rsidRDefault="00293DA4" w:rsidP="00293DA4">
      <w:pPr>
        <w:jc w:val="both"/>
        <w:rPr>
          <w:b/>
          <w:sz w:val="28"/>
          <w:szCs w:val="28"/>
          <w:lang w:val="bg-BG"/>
        </w:rPr>
      </w:pPr>
      <w:r>
        <w:rPr>
          <w:b/>
          <w:sz w:val="28"/>
          <w:szCs w:val="28"/>
          <w:lang w:val="bg-BG"/>
        </w:rPr>
        <w:t>4. Разходи за 201</w:t>
      </w:r>
      <w:r>
        <w:rPr>
          <w:b/>
          <w:sz w:val="28"/>
          <w:szCs w:val="28"/>
        </w:rPr>
        <w:t>8</w:t>
      </w:r>
      <w:r>
        <w:rPr>
          <w:b/>
          <w:sz w:val="28"/>
          <w:szCs w:val="28"/>
          <w:lang w:val="bg-BG"/>
        </w:rPr>
        <w:t xml:space="preserve"> г.:</w:t>
      </w:r>
    </w:p>
    <w:p w:rsidR="00293DA4" w:rsidRDefault="00293DA4" w:rsidP="00293DA4">
      <w:pPr>
        <w:jc w:val="both"/>
        <w:rPr>
          <w:b/>
          <w:sz w:val="28"/>
          <w:szCs w:val="28"/>
          <w:lang w:val="bg-BG"/>
        </w:rPr>
      </w:pPr>
    </w:p>
    <w:p w:rsidR="00293DA4" w:rsidRDefault="00293DA4" w:rsidP="00293DA4">
      <w:pPr>
        <w:jc w:val="both"/>
        <w:rPr>
          <w:sz w:val="28"/>
          <w:szCs w:val="28"/>
          <w:lang w:val="ru-RU"/>
        </w:rPr>
      </w:pPr>
      <w:r>
        <w:rPr>
          <w:b/>
          <w:sz w:val="28"/>
          <w:szCs w:val="28"/>
          <w:lang w:val="bg-BG"/>
        </w:rPr>
        <w:t xml:space="preserve">- </w:t>
      </w:r>
      <w:r>
        <w:rPr>
          <w:sz w:val="28"/>
          <w:szCs w:val="28"/>
          <w:lang w:val="bg-BG"/>
        </w:rPr>
        <w:t xml:space="preserve">заплати по трудови </w:t>
      </w:r>
      <w:proofErr w:type="spellStart"/>
      <w:r>
        <w:rPr>
          <w:sz w:val="28"/>
          <w:szCs w:val="28"/>
          <w:lang w:val="bg-BG"/>
        </w:rPr>
        <w:t>провоотношения</w:t>
      </w:r>
      <w:proofErr w:type="spellEnd"/>
      <w:r>
        <w:rPr>
          <w:b/>
          <w:sz w:val="28"/>
          <w:szCs w:val="28"/>
          <w:lang w:val="bg-BG"/>
        </w:rPr>
        <w:t xml:space="preserve"> и осигуровки </w:t>
      </w:r>
      <w:r>
        <w:rPr>
          <w:b/>
          <w:sz w:val="28"/>
          <w:szCs w:val="28"/>
          <w:lang w:val="bg-BG"/>
        </w:rPr>
        <w:tab/>
      </w:r>
      <w:r>
        <w:rPr>
          <w:b/>
          <w:sz w:val="28"/>
          <w:szCs w:val="28"/>
          <w:lang w:val="bg-BG"/>
        </w:rPr>
        <w:tab/>
        <w:t xml:space="preserve">- 12146,35 </w:t>
      </w:r>
      <w:proofErr w:type="spellStart"/>
      <w:r>
        <w:rPr>
          <w:b/>
          <w:sz w:val="28"/>
          <w:szCs w:val="28"/>
          <w:lang w:val="bg-BG"/>
        </w:rPr>
        <w:t>лв</w:t>
      </w:r>
      <w:proofErr w:type="spellEnd"/>
      <w:r>
        <w:rPr>
          <w:sz w:val="28"/>
          <w:szCs w:val="28"/>
          <w:lang w:val="ru-RU"/>
        </w:rPr>
        <w:tab/>
        <w:t xml:space="preserve">                                </w:t>
      </w:r>
    </w:p>
    <w:p w:rsidR="00293DA4" w:rsidRDefault="00293DA4" w:rsidP="00293DA4">
      <w:pPr>
        <w:jc w:val="both"/>
        <w:rPr>
          <w:sz w:val="28"/>
          <w:szCs w:val="28"/>
          <w:lang w:val="ru-RU"/>
        </w:rPr>
      </w:pPr>
      <w:r>
        <w:rPr>
          <w:sz w:val="28"/>
          <w:szCs w:val="28"/>
          <w:lang w:val="bg-BG"/>
        </w:rPr>
        <w:t xml:space="preserve">- хонорари по </w:t>
      </w:r>
      <w:proofErr w:type="spellStart"/>
      <w:r>
        <w:rPr>
          <w:sz w:val="28"/>
          <w:szCs w:val="28"/>
          <w:lang w:val="bg-BG"/>
        </w:rPr>
        <w:t>извънтрудови</w:t>
      </w:r>
      <w:proofErr w:type="spellEnd"/>
      <w:r>
        <w:rPr>
          <w:sz w:val="28"/>
          <w:szCs w:val="28"/>
          <w:lang w:val="bg-BG"/>
        </w:rPr>
        <w:t xml:space="preserve"> </w:t>
      </w:r>
      <w:proofErr w:type="spellStart"/>
      <w:r>
        <w:rPr>
          <w:sz w:val="28"/>
          <w:szCs w:val="28"/>
          <w:lang w:val="bg-BG"/>
        </w:rPr>
        <w:t>провоотношения</w:t>
      </w:r>
      <w:proofErr w:type="spellEnd"/>
      <w:r>
        <w:rPr>
          <w:sz w:val="28"/>
          <w:szCs w:val="28"/>
          <w:lang w:val="bg-BG"/>
        </w:rPr>
        <w:t xml:space="preserve"> </w:t>
      </w:r>
      <w:r>
        <w:rPr>
          <w:sz w:val="28"/>
          <w:szCs w:val="28"/>
          <w:lang w:val="bg-BG"/>
        </w:rPr>
        <w:tab/>
      </w:r>
      <w:r>
        <w:rPr>
          <w:sz w:val="28"/>
          <w:szCs w:val="28"/>
          <w:lang w:val="bg-BG"/>
        </w:rPr>
        <w:tab/>
      </w:r>
      <w:r>
        <w:rPr>
          <w:sz w:val="28"/>
          <w:szCs w:val="28"/>
          <w:lang w:val="ru-RU"/>
        </w:rPr>
        <w:tab/>
      </w:r>
      <w:r>
        <w:rPr>
          <w:sz w:val="28"/>
          <w:szCs w:val="28"/>
          <w:lang w:val="bg-BG"/>
        </w:rPr>
        <w:t>- 0  лв.</w:t>
      </w:r>
    </w:p>
    <w:p w:rsidR="00293DA4" w:rsidRDefault="00293DA4" w:rsidP="00293DA4">
      <w:pPr>
        <w:jc w:val="both"/>
        <w:rPr>
          <w:sz w:val="28"/>
          <w:szCs w:val="28"/>
          <w:lang w:val="ru-RU"/>
        </w:rPr>
      </w:pPr>
      <w:r>
        <w:rPr>
          <w:sz w:val="28"/>
          <w:szCs w:val="28"/>
          <w:lang w:val="bg-BG"/>
        </w:rPr>
        <w:t>- командировки</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ru-RU"/>
        </w:rPr>
        <w:tab/>
      </w:r>
      <w:r>
        <w:rPr>
          <w:sz w:val="28"/>
          <w:szCs w:val="28"/>
          <w:lang w:val="bg-BG"/>
        </w:rPr>
        <w:t>- 0  лв.</w:t>
      </w:r>
    </w:p>
    <w:p w:rsidR="00293DA4" w:rsidRDefault="00293DA4" w:rsidP="00293DA4">
      <w:pPr>
        <w:jc w:val="both"/>
        <w:rPr>
          <w:sz w:val="28"/>
          <w:szCs w:val="28"/>
          <w:lang w:val="ru-RU"/>
        </w:rPr>
      </w:pPr>
      <w:r>
        <w:rPr>
          <w:sz w:val="28"/>
          <w:szCs w:val="28"/>
          <w:lang w:val="bg-BG"/>
        </w:rPr>
        <w:t>- канцеларски материали</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ru-RU"/>
        </w:rPr>
        <w:tab/>
        <w:t xml:space="preserve">   </w:t>
      </w:r>
      <w:r>
        <w:rPr>
          <w:sz w:val="28"/>
          <w:szCs w:val="28"/>
          <w:lang w:val="bg-BG"/>
        </w:rPr>
        <w:t>39,00 лв.</w:t>
      </w:r>
    </w:p>
    <w:p w:rsidR="00293DA4" w:rsidRDefault="00293DA4" w:rsidP="00293DA4">
      <w:pPr>
        <w:jc w:val="both"/>
        <w:rPr>
          <w:sz w:val="28"/>
          <w:szCs w:val="28"/>
          <w:lang w:val="bg-BG"/>
        </w:rPr>
      </w:pPr>
      <w:r>
        <w:rPr>
          <w:sz w:val="28"/>
          <w:szCs w:val="28"/>
          <w:lang w:val="bg-BG"/>
        </w:rPr>
        <w:t>- консумативи, стопански разходи</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ru-RU"/>
        </w:rPr>
        <w:tab/>
      </w:r>
      <w:r>
        <w:rPr>
          <w:sz w:val="28"/>
          <w:szCs w:val="28"/>
          <w:lang w:val="bg-BG"/>
        </w:rPr>
        <w:t xml:space="preserve">3196,86 лв. </w:t>
      </w:r>
    </w:p>
    <w:p w:rsidR="00293DA4" w:rsidRDefault="00293DA4" w:rsidP="00293DA4">
      <w:pPr>
        <w:jc w:val="both"/>
        <w:rPr>
          <w:sz w:val="28"/>
          <w:szCs w:val="28"/>
          <w:lang w:val="ru-RU"/>
        </w:rPr>
      </w:pPr>
      <w:r>
        <w:rPr>
          <w:sz w:val="28"/>
          <w:szCs w:val="28"/>
          <w:lang w:val="bg-BG"/>
        </w:rPr>
        <w:t>- културно-масова дейност</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ru-RU"/>
        </w:rPr>
        <w:tab/>
      </w:r>
      <w:r>
        <w:rPr>
          <w:sz w:val="28"/>
          <w:szCs w:val="28"/>
          <w:lang w:val="bg-BG"/>
        </w:rPr>
        <w:t xml:space="preserve"> 2024,83лв.</w:t>
      </w:r>
    </w:p>
    <w:p w:rsidR="00293DA4" w:rsidRDefault="00293DA4" w:rsidP="00293DA4">
      <w:pPr>
        <w:numPr>
          <w:ilvl w:val="0"/>
          <w:numId w:val="1"/>
        </w:numPr>
        <w:jc w:val="both"/>
        <w:rPr>
          <w:sz w:val="28"/>
          <w:szCs w:val="28"/>
          <w:lang w:val="bg-BG"/>
        </w:rPr>
      </w:pPr>
      <w:r>
        <w:rPr>
          <w:sz w:val="28"/>
          <w:szCs w:val="28"/>
          <w:lang w:val="bg-BG"/>
        </w:rPr>
        <w:t xml:space="preserve">библиотечна дейност </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 xml:space="preserve">              31,80лв.</w:t>
      </w:r>
    </w:p>
    <w:p w:rsidR="00293DA4" w:rsidRDefault="00293DA4" w:rsidP="00293DA4">
      <w:pPr>
        <w:numPr>
          <w:ilvl w:val="0"/>
          <w:numId w:val="1"/>
        </w:numPr>
        <w:jc w:val="both"/>
        <w:rPr>
          <w:sz w:val="28"/>
          <w:szCs w:val="28"/>
          <w:lang w:val="bg-BG"/>
        </w:rPr>
      </w:pPr>
      <w:r>
        <w:rPr>
          <w:sz w:val="28"/>
          <w:szCs w:val="28"/>
          <w:lang w:val="bg-BG"/>
        </w:rPr>
        <w:t>други /какви/ …договори /трудова медицина ,касов апарат ,</w:t>
      </w:r>
      <w:proofErr w:type="spellStart"/>
      <w:r>
        <w:rPr>
          <w:sz w:val="28"/>
          <w:szCs w:val="28"/>
          <w:lang w:val="bg-BG"/>
        </w:rPr>
        <w:t>обсл</w:t>
      </w:r>
      <w:proofErr w:type="spellEnd"/>
      <w:r>
        <w:rPr>
          <w:sz w:val="28"/>
          <w:szCs w:val="28"/>
          <w:lang w:val="bg-BG"/>
        </w:rPr>
        <w:t>. банка/</w:t>
      </w:r>
    </w:p>
    <w:p w:rsidR="00293DA4" w:rsidRDefault="00293DA4" w:rsidP="00293DA4">
      <w:pPr>
        <w:numPr>
          <w:ilvl w:val="0"/>
          <w:numId w:val="1"/>
        </w:numPr>
        <w:jc w:val="both"/>
        <w:rPr>
          <w:sz w:val="28"/>
          <w:szCs w:val="28"/>
          <w:lang w:val="bg-BG"/>
        </w:rPr>
      </w:pPr>
      <w:r>
        <w:rPr>
          <w:sz w:val="28"/>
          <w:szCs w:val="28"/>
          <w:lang w:val="bg-BG"/>
        </w:rPr>
        <w:t xml:space="preserve">                                                                                             479,90 лв.</w:t>
      </w:r>
    </w:p>
    <w:p w:rsidR="00293DA4" w:rsidRDefault="00293DA4" w:rsidP="00293DA4">
      <w:pPr>
        <w:numPr>
          <w:ilvl w:val="0"/>
          <w:numId w:val="1"/>
        </w:numPr>
        <w:jc w:val="both"/>
        <w:rPr>
          <w:sz w:val="28"/>
          <w:szCs w:val="28"/>
          <w:lang w:val="bg-BG"/>
        </w:rPr>
      </w:pPr>
      <w:r>
        <w:rPr>
          <w:sz w:val="28"/>
          <w:szCs w:val="28"/>
          <w:lang w:val="bg-BG"/>
        </w:rPr>
        <w:t>-ремонт……………………</w:t>
      </w:r>
      <w:r>
        <w:rPr>
          <w:sz w:val="28"/>
          <w:szCs w:val="28"/>
          <w:lang w:val="bg-BG"/>
        </w:rPr>
        <w:tab/>
      </w:r>
      <w:r>
        <w:rPr>
          <w:sz w:val="28"/>
          <w:szCs w:val="28"/>
          <w:lang w:val="bg-BG"/>
        </w:rPr>
        <w:tab/>
      </w:r>
      <w:r>
        <w:rPr>
          <w:sz w:val="28"/>
          <w:szCs w:val="28"/>
          <w:lang w:val="bg-BG"/>
        </w:rPr>
        <w:tab/>
      </w:r>
      <w:r>
        <w:rPr>
          <w:sz w:val="28"/>
          <w:szCs w:val="28"/>
        </w:rPr>
        <w:tab/>
      </w:r>
      <w:r>
        <w:rPr>
          <w:sz w:val="28"/>
          <w:szCs w:val="28"/>
          <w:lang w:val="bg-BG"/>
        </w:rPr>
        <w:t xml:space="preserve">                  0 лв.</w:t>
      </w:r>
    </w:p>
    <w:p w:rsidR="00293DA4" w:rsidRDefault="00293DA4" w:rsidP="00293DA4">
      <w:pPr>
        <w:jc w:val="both"/>
        <w:rPr>
          <w:b/>
          <w:sz w:val="28"/>
          <w:szCs w:val="28"/>
          <w:lang w:val="bg-BG"/>
        </w:rPr>
      </w:pPr>
    </w:p>
    <w:p w:rsidR="00293DA4" w:rsidRDefault="00293DA4" w:rsidP="00293DA4">
      <w:pPr>
        <w:jc w:val="both"/>
        <w:rPr>
          <w:b/>
          <w:sz w:val="28"/>
          <w:szCs w:val="28"/>
        </w:rPr>
      </w:pPr>
      <w:r>
        <w:rPr>
          <w:b/>
          <w:sz w:val="28"/>
          <w:szCs w:val="28"/>
          <w:lang w:val="bg-BG"/>
        </w:rPr>
        <w:t>Общо разходи за 201</w:t>
      </w:r>
      <w:r w:rsidRPr="004E6CD5">
        <w:rPr>
          <w:b/>
          <w:sz w:val="28"/>
          <w:szCs w:val="28"/>
          <w:lang w:val="bg-BG"/>
        </w:rPr>
        <w:t>8</w:t>
      </w:r>
      <w:r>
        <w:rPr>
          <w:b/>
          <w:sz w:val="28"/>
          <w:szCs w:val="28"/>
          <w:lang w:val="bg-BG"/>
        </w:rPr>
        <w:t xml:space="preserve"> г.</w:t>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2A28D2">
        <w:rPr>
          <w:b/>
          <w:sz w:val="28"/>
          <w:szCs w:val="28"/>
          <w:lang w:val="bg-BG"/>
        </w:rPr>
        <w:tab/>
      </w:r>
      <w:r>
        <w:rPr>
          <w:b/>
          <w:sz w:val="28"/>
          <w:szCs w:val="28"/>
          <w:lang w:val="bg-BG"/>
        </w:rPr>
        <w:t>17 918,74лв.</w:t>
      </w:r>
    </w:p>
    <w:p w:rsidR="00DD237F" w:rsidRPr="00DD237F" w:rsidRDefault="00DD237F" w:rsidP="00293DA4">
      <w:pPr>
        <w:jc w:val="both"/>
        <w:rPr>
          <w:b/>
          <w:sz w:val="28"/>
          <w:szCs w:val="28"/>
        </w:rPr>
      </w:pPr>
    </w:p>
    <w:p w:rsidR="00293DA4" w:rsidRPr="002A28D2" w:rsidRDefault="00293DA4" w:rsidP="00293DA4">
      <w:pPr>
        <w:jc w:val="both"/>
        <w:rPr>
          <w:b/>
          <w:sz w:val="28"/>
          <w:szCs w:val="28"/>
          <w:lang w:val="bg-BG"/>
        </w:rPr>
      </w:pPr>
    </w:p>
    <w:p w:rsidR="00DD237F" w:rsidRPr="00DD237F" w:rsidRDefault="00DD237F" w:rsidP="00DD237F">
      <w:pPr>
        <w:pStyle w:val="a3"/>
        <w:jc w:val="center"/>
        <w:rPr>
          <w:b/>
          <w:sz w:val="24"/>
          <w:szCs w:val="24"/>
        </w:rPr>
      </w:pPr>
      <w:r w:rsidRPr="00DD237F">
        <w:rPr>
          <w:b/>
          <w:sz w:val="24"/>
          <w:szCs w:val="24"/>
        </w:rPr>
        <w:t>Годишен отчет за дейността на</w:t>
      </w:r>
    </w:p>
    <w:p w:rsidR="00DD237F" w:rsidRPr="00DD237F" w:rsidRDefault="00DD237F" w:rsidP="00DD237F">
      <w:pPr>
        <w:pStyle w:val="a3"/>
        <w:jc w:val="center"/>
        <w:rPr>
          <w:b/>
          <w:sz w:val="24"/>
          <w:szCs w:val="24"/>
        </w:rPr>
      </w:pPr>
      <w:r w:rsidRPr="00DD237F">
        <w:rPr>
          <w:b/>
          <w:sz w:val="24"/>
          <w:szCs w:val="24"/>
        </w:rPr>
        <w:t xml:space="preserve"> НЧ „Просвета-1908“ с. Мадара  през 2018 г.</w:t>
      </w:r>
    </w:p>
    <w:p w:rsidR="00DD237F" w:rsidRPr="00DD237F" w:rsidRDefault="00DD237F" w:rsidP="00DD237F">
      <w:pPr>
        <w:pStyle w:val="a3"/>
        <w:jc w:val="center"/>
        <w:rPr>
          <w:sz w:val="24"/>
          <w:szCs w:val="24"/>
        </w:rPr>
      </w:pPr>
    </w:p>
    <w:p w:rsidR="00DD237F" w:rsidRPr="00DD237F" w:rsidRDefault="00DD237F" w:rsidP="00DD237F">
      <w:pPr>
        <w:pStyle w:val="a3"/>
        <w:rPr>
          <w:sz w:val="24"/>
          <w:szCs w:val="24"/>
        </w:rPr>
      </w:pPr>
    </w:p>
    <w:p w:rsidR="00DD237F" w:rsidRPr="00DD237F" w:rsidRDefault="00DD237F" w:rsidP="00DD237F">
      <w:pPr>
        <w:pStyle w:val="a3"/>
        <w:rPr>
          <w:sz w:val="24"/>
          <w:szCs w:val="24"/>
        </w:rPr>
      </w:pPr>
      <w:r w:rsidRPr="00DD237F">
        <w:rPr>
          <w:sz w:val="24"/>
          <w:szCs w:val="24"/>
        </w:rPr>
        <w:t xml:space="preserve">Българското читалище –утвърдило се през вековете като огнище на българския дух, като твърдина на българската идентичност и национална традиция.Народно читалище ! Тези думи събират във фокус мислите , стремежите , спомените , настоящето и бъдещето на всеки истински българин , независимо къде се намира, с какво се занимава и какви политически възгледи има.Народното читалище представлява едно специфично , уникално  чисто българско явление в Културната история на </w:t>
      </w:r>
      <w:r w:rsidRPr="00DD237F">
        <w:rPr>
          <w:sz w:val="24"/>
          <w:szCs w:val="24"/>
        </w:rPr>
        <w:lastRenderedPageBreak/>
        <w:t xml:space="preserve">България.Уважаеми читалищни членове  днес сме се събрали да проведем  годишно отчетно събрание  на НЧ „Просвета-1908“ с. Мадара да си кажем болките , да се похвалим с резултатите. Да споделим мнения , заедно да решим някои въпроси за по-добра работа на нашето читалище. Казвам нашето защото то е на всички нас и за това ще се радвам ако повече от вас го </w:t>
      </w:r>
      <w:proofErr w:type="spellStart"/>
      <w:r w:rsidRPr="00DD237F">
        <w:rPr>
          <w:sz w:val="24"/>
          <w:szCs w:val="24"/>
        </w:rPr>
        <w:t>чустват</w:t>
      </w:r>
      <w:proofErr w:type="spellEnd"/>
      <w:r w:rsidRPr="00DD237F">
        <w:rPr>
          <w:sz w:val="24"/>
          <w:szCs w:val="24"/>
        </w:rPr>
        <w:t xml:space="preserve"> като такова и мислят за него.Има хора които са родени да дарят всяка свободна минута на </w:t>
      </w:r>
      <w:proofErr w:type="spellStart"/>
      <w:r w:rsidRPr="00DD237F">
        <w:rPr>
          <w:sz w:val="24"/>
          <w:szCs w:val="24"/>
        </w:rPr>
        <w:t>читалищетоТова</w:t>
      </w:r>
      <w:proofErr w:type="spellEnd"/>
      <w:r w:rsidRPr="00DD237F">
        <w:rPr>
          <w:sz w:val="24"/>
          <w:szCs w:val="24"/>
        </w:rPr>
        <w:t xml:space="preserve"> са читалищните хора  и тези които работят за каузата  и тези които по един или друг повод  пристъпват читалищния праг. Тези хора са между нас  работят и живеят  тези хора –без техните усилия читалището ще остане само спомен.</w:t>
      </w:r>
    </w:p>
    <w:p w:rsidR="00DD237F" w:rsidRPr="00DD237F" w:rsidRDefault="00DD237F" w:rsidP="00DD237F">
      <w:pPr>
        <w:pStyle w:val="a3"/>
        <w:rPr>
          <w:sz w:val="24"/>
          <w:szCs w:val="24"/>
        </w:rPr>
      </w:pPr>
      <w:r w:rsidRPr="00DD237F">
        <w:rPr>
          <w:sz w:val="24"/>
          <w:szCs w:val="24"/>
        </w:rPr>
        <w:t>Първо ще започна с библиотеката Няма читалище без библиотека Тя е необходимост, тя е прозорец към света , тя е начин за обогатяване със знания на всички нас Читателите за 2018 са 87 души  . Обезпокоителен е факта че младите хора не четат  малките читатели са 21 за 2018г.  Четат само през лятото когато им дадат задължителната литература която трябва да прочетат през лятото. От 2010 нашата библиотека е част от голямото семейство Глобални библиотеки България. Кандидатствахме по този проект , бяхме одобрени и се сдобихме с три броя компютри за потребители ,мултимедия , и мултифункционално устройство.Тези придобивки са доста ценни за нас ,защото благодарение на мултимедията ние правим презентации за всеки празник и ги поднасяме на присъстващите.Благодарение на трите компютъра се увеличиха посещенията в библиотеката .Особено лятото когато дойдат а гости на баба и дядо . Благодарение на тази програма отпуснаха и ½ бройка към читалището , на която длъжност работи Мария Груева и е неоценима помощ за мен и за читалището.</w:t>
      </w:r>
    </w:p>
    <w:p w:rsidR="00DD237F" w:rsidRPr="00DD237F" w:rsidRDefault="00DD237F" w:rsidP="00DD237F">
      <w:pPr>
        <w:pStyle w:val="a3"/>
        <w:rPr>
          <w:sz w:val="24"/>
          <w:szCs w:val="24"/>
        </w:rPr>
      </w:pPr>
      <w:r w:rsidRPr="00DD237F">
        <w:rPr>
          <w:sz w:val="24"/>
          <w:szCs w:val="24"/>
        </w:rPr>
        <w:t xml:space="preserve">Купуваме и нова литература .Имахме и много хубави дарени книги от сина на Леля </w:t>
      </w:r>
      <w:proofErr w:type="spellStart"/>
      <w:r w:rsidRPr="00DD237F">
        <w:rPr>
          <w:sz w:val="24"/>
          <w:szCs w:val="24"/>
        </w:rPr>
        <w:t>Данче</w:t>
      </w:r>
      <w:proofErr w:type="spellEnd"/>
      <w:r w:rsidRPr="00DD237F">
        <w:rPr>
          <w:sz w:val="24"/>
          <w:szCs w:val="24"/>
        </w:rPr>
        <w:t xml:space="preserve">. Когато има нови заглавия и редовните читатели са доволни.За популяризиране на новите книги се подреждат кътове </w:t>
      </w:r>
      <w:proofErr w:type="spellStart"/>
      <w:r w:rsidRPr="00DD237F">
        <w:rPr>
          <w:sz w:val="24"/>
          <w:szCs w:val="24"/>
        </w:rPr>
        <w:t>вбибиотеката</w:t>
      </w:r>
      <w:proofErr w:type="spellEnd"/>
      <w:r w:rsidRPr="00DD237F">
        <w:rPr>
          <w:sz w:val="24"/>
          <w:szCs w:val="24"/>
        </w:rPr>
        <w:t>.</w:t>
      </w:r>
    </w:p>
    <w:p w:rsidR="00DD237F" w:rsidRPr="00DD237F" w:rsidRDefault="00DD237F" w:rsidP="00DD237F">
      <w:pPr>
        <w:pStyle w:val="a3"/>
        <w:rPr>
          <w:sz w:val="24"/>
          <w:szCs w:val="24"/>
        </w:rPr>
      </w:pPr>
      <w:r w:rsidRPr="00DD237F">
        <w:rPr>
          <w:sz w:val="24"/>
          <w:szCs w:val="24"/>
        </w:rPr>
        <w:t xml:space="preserve">Уважаеми читалищни членове наред с библиотечната дейност читалището продължава традицията за развитие на художествената самодейност За нея обаче се искат хора , които да работят с желание , да пренебрегват понякога личните си задължения,лишават се от време за почивка  да се посветят на едно добро обществено дело за </w:t>
      </w:r>
      <w:proofErr w:type="spellStart"/>
      <w:r w:rsidRPr="00DD237F">
        <w:rPr>
          <w:sz w:val="24"/>
          <w:szCs w:val="24"/>
        </w:rPr>
        <w:t>потдържане</w:t>
      </w:r>
      <w:proofErr w:type="spellEnd"/>
      <w:r w:rsidRPr="00DD237F">
        <w:rPr>
          <w:sz w:val="24"/>
          <w:szCs w:val="24"/>
        </w:rPr>
        <w:t xml:space="preserve"> на културния дух на населението в с. Мадара.Няма  читалищно мероприятие или празник ,който да не е огласен от песните на самодейците.Те представят и читалището в Община Шумен и във фолклорни събори на други общини в България.Представят и различни обичаи – </w:t>
      </w:r>
      <w:proofErr w:type="spellStart"/>
      <w:r w:rsidRPr="00DD237F">
        <w:rPr>
          <w:sz w:val="24"/>
          <w:szCs w:val="24"/>
        </w:rPr>
        <w:t>Бабинден</w:t>
      </w:r>
      <w:proofErr w:type="spellEnd"/>
      <w:r w:rsidRPr="00DD237F">
        <w:rPr>
          <w:sz w:val="24"/>
          <w:szCs w:val="24"/>
        </w:rPr>
        <w:t xml:space="preserve"> , </w:t>
      </w:r>
      <w:proofErr w:type="spellStart"/>
      <w:r w:rsidRPr="00DD237F">
        <w:rPr>
          <w:sz w:val="24"/>
          <w:szCs w:val="24"/>
        </w:rPr>
        <w:t>Трифонзарезан</w:t>
      </w:r>
      <w:proofErr w:type="spellEnd"/>
      <w:r w:rsidRPr="00DD237F">
        <w:rPr>
          <w:sz w:val="24"/>
          <w:szCs w:val="24"/>
        </w:rPr>
        <w:t xml:space="preserve"> Много често групата сменя своето амплоа и помага на читалището в отличното представяне на Карнавал на плодородието който се провежда в Шумен. Винаги сме се представяли отлично и сме печелили награди на Кулинарните изложби и на дефилето.</w:t>
      </w:r>
    </w:p>
    <w:p w:rsidR="00DD237F" w:rsidRPr="00DD237F" w:rsidRDefault="00DD237F" w:rsidP="00DD237F">
      <w:pPr>
        <w:pStyle w:val="a3"/>
        <w:rPr>
          <w:sz w:val="24"/>
          <w:szCs w:val="24"/>
        </w:rPr>
      </w:pPr>
      <w:r w:rsidRPr="00DD237F">
        <w:rPr>
          <w:sz w:val="24"/>
          <w:szCs w:val="24"/>
        </w:rPr>
        <w:lastRenderedPageBreak/>
        <w:t>Фолклорната група е забелязана и от медиите.Тази година Шуменската телевизия засне две предавания с наше участие – Никулден и Точене на баници за Коледа.Посетили сме много събори и сме се представили подобаващо.</w:t>
      </w:r>
    </w:p>
    <w:p w:rsidR="00DD237F" w:rsidRPr="00DD237F" w:rsidRDefault="00DD237F" w:rsidP="00DD237F">
      <w:pPr>
        <w:pStyle w:val="a3"/>
        <w:rPr>
          <w:sz w:val="24"/>
          <w:szCs w:val="24"/>
        </w:rPr>
      </w:pPr>
      <w:r w:rsidRPr="00DD237F">
        <w:rPr>
          <w:sz w:val="24"/>
          <w:szCs w:val="24"/>
        </w:rPr>
        <w:t>Библиотечният фонд се състои от  14 609 регистрирани единици.</w:t>
      </w:r>
      <w:proofErr w:type="spellStart"/>
      <w:r w:rsidRPr="00DD237F">
        <w:rPr>
          <w:sz w:val="24"/>
          <w:szCs w:val="24"/>
        </w:rPr>
        <w:t>Новонабавена</w:t>
      </w:r>
      <w:proofErr w:type="spellEnd"/>
      <w:r w:rsidRPr="00DD237F">
        <w:rPr>
          <w:sz w:val="24"/>
          <w:szCs w:val="24"/>
        </w:rPr>
        <w:t xml:space="preserve"> литература е 104 заглавия,абонамент – 1бр.осигурен от Глобални библиотеки.</w:t>
      </w:r>
    </w:p>
    <w:p w:rsidR="00DD237F" w:rsidRPr="00DD237F" w:rsidRDefault="00DD237F" w:rsidP="00DD237F">
      <w:pPr>
        <w:pStyle w:val="a3"/>
        <w:rPr>
          <w:sz w:val="24"/>
          <w:szCs w:val="24"/>
        </w:rPr>
      </w:pPr>
      <w:r w:rsidRPr="00DD237F">
        <w:rPr>
          <w:sz w:val="24"/>
          <w:szCs w:val="24"/>
        </w:rPr>
        <w:t>Труден остава въпроса с раздадената литература ,не се връщат раздадените книги. Трябва да се проявява по-голяма отговорност.П</w:t>
      </w:r>
      <w:bookmarkStart w:id="0" w:name="_GoBack"/>
      <w:bookmarkEnd w:id="0"/>
      <w:r w:rsidRPr="00DD237F">
        <w:rPr>
          <w:sz w:val="24"/>
          <w:szCs w:val="24"/>
        </w:rPr>
        <w:t xml:space="preserve">о отношение на материалната база има какво да се желае.Има течове , инсталацията е слаба . </w:t>
      </w:r>
    </w:p>
    <w:p w:rsidR="00DD237F" w:rsidRPr="00DD237F" w:rsidRDefault="00DD237F" w:rsidP="00DD237F">
      <w:pPr>
        <w:pStyle w:val="a3"/>
        <w:rPr>
          <w:sz w:val="24"/>
          <w:szCs w:val="24"/>
        </w:rPr>
      </w:pPr>
      <w:r w:rsidRPr="00DD237F">
        <w:rPr>
          <w:sz w:val="24"/>
          <w:szCs w:val="24"/>
        </w:rPr>
        <w:t>Като средища на духовен живот читалищата трябва да разширяват и развиват придобитата в училищата грамотност , да приобщават читалищните членове и българските граждани като цяло към постиженията на духовната и материална култура.</w:t>
      </w:r>
    </w:p>
    <w:p w:rsidR="00DD237F" w:rsidRPr="00DD237F" w:rsidRDefault="00DD237F" w:rsidP="00DD237F">
      <w:pPr>
        <w:pStyle w:val="a3"/>
        <w:rPr>
          <w:sz w:val="24"/>
          <w:szCs w:val="24"/>
        </w:rPr>
      </w:pPr>
      <w:r w:rsidRPr="00DD237F">
        <w:rPr>
          <w:sz w:val="24"/>
          <w:szCs w:val="24"/>
        </w:rPr>
        <w:t>Читалищата притежават характеристики , които ги правят уникални и незаменими . Това са единствените исторически и обществено вкоренени местни организации с национално покритие в почти всички населени места . Читалището е незаменимо за живота на местната общност във всяка точка на страната.</w:t>
      </w:r>
    </w:p>
    <w:p w:rsidR="00DD237F" w:rsidRPr="00DD237F" w:rsidRDefault="00DD237F" w:rsidP="00DD237F">
      <w:pPr>
        <w:pStyle w:val="a3"/>
        <w:rPr>
          <w:sz w:val="24"/>
          <w:szCs w:val="24"/>
        </w:rPr>
      </w:pPr>
    </w:p>
    <w:p w:rsidR="00DD237F" w:rsidRPr="00DD237F" w:rsidRDefault="00DD237F" w:rsidP="00DD237F">
      <w:pPr>
        <w:pStyle w:val="a3"/>
        <w:rPr>
          <w:sz w:val="24"/>
          <w:szCs w:val="24"/>
        </w:rPr>
      </w:pPr>
      <w:r w:rsidRPr="00DD237F">
        <w:rPr>
          <w:sz w:val="24"/>
          <w:szCs w:val="24"/>
        </w:rPr>
        <w:t>изготвил: Йовка Димитрова –</w:t>
      </w:r>
      <w:proofErr w:type="spellStart"/>
      <w:r w:rsidRPr="00DD237F">
        <w:rPr>
          <w:sz w:val="24"/>
          <w:szCs w:val="24"/>
        </w:rPr>
        <w:t>чит</w:t>
      </w:r>
      <w:proofErr w:type="spellEnd"/>
      <w:r w:rsidRPr="00DD237F">
        <w:rPr>
          <w:sz w:val="24"/>
          <w:szCs w:val="24"/>
        </w:rPr>
        <w:t>.секретар</w:t>
      </w:r>
    </w:p>
    <w:p w:rsidR="00EF2A95" w:rsidRPr="00DD237F" w:rsidRDefault="00EF2A95">
      <w:pPr>
        <w:rPr>
          <w:sz w:val="24"/>
          <w:szCs w:val="24"/>
          <w:lang w:val="bg-BG"/>
        </w:rPr>
      </w:pPr>
    </w:p>
    <w:sectPr w:rsidR="00EF2A95" w:rsidRPr="00DD237F" w:rsidSect="00EF2A95">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YouYuan">
    <w:altName w:val="SimSun"/>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2D10"/>
    <w:multiLevelType w:val="singleLevel"/>
    <w:tmpl w:val="EF705946"/>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
    <w:nsid w:val="5B6A4B0C"/>
    <w:multiLevelType w:val="singleLevel"/>
    <w:tmpl w:val="84D8B704"/>
    <w:lvl w:ilvl="0">
      <w:start w:val="1"/>
      <w:numFmt w:val="decimal"/>
      <w:lvlText w:val="%1."/>
      <w:lvlJc w:val="left"/>
      <w:pPr>
        <w:tabs>
          <w:tab w:val="num" w:pos="360"/>
        </w:tabs>
        <w:ind w:left="360" w:hanging="360"/>
      </w:pPr>
      <w:rPr>
        <w:b/>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3DA4"/>
    <w:rsid w:val="000123DE"/>
    <w:rsid w:val="00035507"/>
    <w:rsid w:val="000358FD"/>
    <w:rsid w:val="00036FF9"/>
    <w:rsid w:val="00037355"/>
    <w:rsid w:val="00040696"/>
    <w:rsid w:val="000535F6"/>
    <w:rsid w:val="000574DD"/>
    <w:rsid w:val="00065CA4"/>
    <w:rsid w:val="000660CE"/>
    <w:rsid w:val="00075899"/>
    <w:rsid w:val="000764D9"/>
    <w:rsid w:val="0008064D"/>
    <w:rsid w:val="00083F60"/>
    <w:rsid w:val="00083FD2"/>
    <w:rsid w:val="00094386"/>
    <w:rsid w:val="000A0C3E"/>
    <w:rsid w:val="000A13A1"/>
    <w:rsid w:val="000E5CEA"/>
    <w:rsid w:val="001002F8"/>
    <w:rsid w:val="00102C8B"/>
    <w:rsid w:val="001111BF"/>
    <w:rsid w:val="00121918"/>
    <w:rsid w:val="00127079"/>
    <w:rsid w:val="00127AEF"/>
    <w:rsid w:val="00150944"/>
    <w:rsid w:val="00160F3E"/>
    <w:rsid w:val="001727C5"/>
    <w:rsid w:val="00172C41"/>
    <w:rsid w:val="001768A4"/>
    <w:rsid w:val="00182A21"/>
    <w:rsid w:val="00185D17"/>
    <w:rsid w:val="0019356F"/>
    <w:rsid w:val="00197175"/>
    <w:rsid w:val="001A2143"/>
    <w:rsid w:val="001A4BFF"/>
    <w:rsid w:val="001B223D"/>
    <w:rsid w:val="001B5E85"/>
    <w:rsid w:val="001B7A1F"/>
    <w:rsid w:val="001B7B04"/>
    <w:rsid w:val="001D115D"/>
    <w:rsid w:val="001F0FAB"/>
    <w:rsid w:val="001F712F"/>
    <w:rsid w:val="001F75FC"/>
    <w:rsid w:val="002137C9"/>
    <w:rsid w:val="00227F11"/>
    <w:rsid w:val="002458F3"/>
    <w:rsid w:val="00247AC9"/>
    <w:rsid w:val="002553B4"/>
    <w:rsid w:val="0026180B"/>
    <w:rsid w:val="002622A6"/>
    <w:rsid w:val="00267125"/>
    <w:rsid w:val="00271646"/>
    <w:rsid w:val="0027404E"/>
    <w:rsid w:val="00282A46"/>
    <w:rsid w:val="00284FC5"/>
    <w:rsid w:val="0029127E"/>
    <w:rsid w:val="00293C91"/>
    <w:rsid w:val="00293DA4"/>
    <w:rsid w:val="002968BE"/>
    <w:rsid w:val="00297270"/>
    <w:rsid w:val="002A4E22"/>
    <w:rsid w:val="002A7C8E"/>
    <w:rsid w:val="002B2552"/>
    <w:rsid w:val="002B3481"/>
    <w:rsid w:val="002B54AB"/>
    <w:rsid w:val="002C75DA"/>
    <w:rsid w:val="002C7E70"/>
    <w:rsid w:val="002D49E9"/>
    <w:rsid w:val="002D4B69"/>
    <w:rsid w:val="002D7D81"/>
    <w:rsid w:val="002E3EAF"/>
    <w:rsid w:val="002E49C0"/>
    <w:rsid w:val="002F182E"/>
    <w:rsid w:val="002F5B2C"/>
    <w:rsid w:val="0030219C"/>
    <w:rsid w:val="00302734"/>
    <w:rsid w:val="003079C7"/>
    <w:rsid w:val="00307AB9"/>
    <w:rsid w:val="003220BC"/>
    <w:rsid w:val="00330392"/>
    <w:rsid w:val="003408C9"/>
    <w:rsid w:val="00340A39"/>
    <w:rsid w:val="00343FB1"/>
    <w:rsid w:val="00354180"/>
    <w:rsid w:val="00360C36"/>
    <w:rsid w:val="0036371E"/>
    <w:rsid w:val="0036574A"/>
    <w:rsid w:val="00367600"/>
    <w:rsid w:val="0037600D"/>
    <w:rsid w:val="00377AA6"/>
    <w:rsid w:val="00383545"/>
    <w:rsid w:val="00385B9C"/>
    <w:rsid w:val="00392F10"/>
    <w:rsid w:val="003A685E"/>
    <w:rsid w:val="003A7E91"/>
    <w:rsid w:val="003B4F9E"/>
    <w:rsid w:val="003D185E"/>
    <w:rsid w:val="003D1C55"/>
    <w:rsid w:val="003E2E77"/>
    <w:rsid w:val="003E6BB4"/>
    <w:rsid w:val="003F1851"/>
    <w:rsid w:val="003F2AE2"/>
    <w:rsid w:val="003F35AB"/>
    <w:rsid w:val="003F3612"/>
    <w:rsid w:val="00404B0C"/>
    <w:rsid w:val="00405FAF"/>
    <w:rsid w:val="00406564"/>
    <w:rsid w:val="00407847"/>
    <w:rsid w:val="00417923"/>
    <w:rsid w:val="00422C5C"/>
    <w:rsid w:val="004263DA"/>
    <w:rsid w:val="004354BE"/>
    <w:rsid w:val="00452F81"/>
    <w:rsid w:val="00462EDE"/>
    <w:rsid w:val="00466DEF"/>
    <w:rsid w:val="00467D53"/>
    <w:rsid w:val="00470103"/>
    <w:rsid w:val="00474A09"/>
    <w:rsid w:val="0049046C"/>
    <w:rsid w:val="004B2DA4"/>
    <w:rsid w:val="004E6ADB"/>
    <w:rsid w:val="004F73C2"/>
    <w:rsid w:val="00546375"/>
    <w:rsid w:val="00551558"/>
    <w:rsid w:val="00555EE1"/>
    <w:rsid w:val="005716FF"/>
    <w:rsid w:val="00572ADD"/>
    <w:rsid w:val="005804F1"/>
    <w:rsid w:val="005837AB"/>
    <w:rsid w:val="005A6AE2"/>
    <w:rsid w:val="005B002E"/>
    <w:rsid w:val="005B09D5"/>
    <w:rsid w:val="005C42AA"/>
    <w:rsid w:val="005D779A"/>
    <w:rsid w:val="005E0FFB"/>
    <w:rsid w:val="005E1909"/>
    <w:rsid w:val="005F2813"/>
    <w:rsid w:val="005F770A"/>
    <w:rsid w:val="0060048D"/>
    <w:rsid w:val="006060E5"/>
    <w:rsid w:val="00614E6C"/>
    <w:rsid w:val="00616509"/>
    <w:rsid w:val="00623EC6"/>
    <w:rsid w:val="00640465"/>
    <w:rsid w:val="00650928"/>
    <w:rsid w:val="00654AFB"/>
    <w:rsid w:val="00664006"/>
    <w:rsid w:val="00664643"/>
    <w:rsid w:val="0067166E"/>
    <w:rsid w:val="006764AB"/>
    <w:rsid w:val="006827A5"/>
    <w:rsid w:val="00683197"/>
    <w:rsid w:val="006979E4"/>
    <w:rsid w:val="006A3D3F"/>
    <w:rsid w:val="006A6230"/>
    <w:rsid w:val="006B676A"/>
    <w:rsid w:val="006D1466"/>
    <w:rsid w:val="006D2094"/>
    <w:rsid w:val="006D2DB2"/>
    <w:rsid w:val="006D571F"/>
    <w:rsid w:val="006E18C2"/>
    <w:rsid w:val="006E6899"/>
    <w:rsid w:val="006F055A"/>
    <w:rsid w:val="006F1E5D"/>
    <w:rsid w:val="006F4B30"/>
    <w:rsid w:val="0070030E"/>
    <w:rsid w:val="00702CB7"/>
    <w:rsid w:val="007040DF"/>
    <w:rsid w:val="007070FE"/>
    <w:rsid w:val="00725FE5"/>
    <w:rsid w:val="00753A7A"/>
    <w:rsid w:val="00753BCA"/>
    <w:rsid w:val="00762134"/>
    <w:rsid w:val="0076370C"/>
    <w:rsid w:val="0076658A"/>
    <w:rsid w:val="00784AE3"/>
    <w:rsid w:val="00784EDE"/>
    <w:rsid w:val="0078687E"/>
    <w:rsid w:val="00793F2D"/>
    <w:rsid w:val="00795433"/>
    <w:rsid w:val="007A2DB2"/>
    <w:rsid w:val="007B10AA"/>
    <w:rsid w:val="007C3F24"/>
    <w:rsid w:val="007C44C7"/>
    <w:rsid w:val="007C58D9"/>
    <w:rsid w:val="007C6F9B"/>
    <w:rsid w:val="007C7F89"/>
    <w:rsid w:val="007D7B12"/>
    <w:rsid w:val="007E298A"/>
    <w:rsid w:val="007E407D"/>
    <w:rsid w:val="007F6749"/>
    <w:rsid w:val="008052C5"/>
    <w:rsid w:val="0081267F"/>
    <w:rsid w:val="008131B3"/>
    <w:rsid w:val="008144F1"/>
    <w:rsid w:val="008228CC"/>
    <w:rsid w:val="00822C53"/>
    <w:rsid w:val="00832A76"/>
    <w:rsid w:val="00836572"/>
    <w:rsid w:val="00841646"/>
    <w:rsid w:val="00866A0E"/>
    <w:rsid w:val="00871DAB"/>
    <w:rsid w:val="00880857"/>
    <w:rsid w:val="00886EDB"/>
    <w:rsid w:val="00894344"/>
    <w:rsid w:val="0089527C"/>
    <w:rsid w:val="008A55FF"/>
    <w:rsid w:val="008B6355"/>
    <w:rsid w:val="008D0A1F"/>
    <w:rsid w:val="008E225E"/>
    <w:rsid w:val="008E414F"/>
    <w:rsid w:val="008F2FEC"/>
    <w:rsid w:val="009115AB"/>
    <w:rsid w:val="00911FA8"/>
    <w:rsid w:val="00915325"/>
    <w:rsid w:val="00915846"/>
    <w:rsid w:val="00921BE2"/>
    <w:rsid w:val="00932BBD"/>
    <w:rsid w:val="009506E6"/>
    <w:rsid w:val="0096107F"/>
    <w:rsid w:val="009674FB"/>
    <w:rsid w:val="009722BF"/>
    <w:rsid w:val="009841A5"/>
    <w:rsid w:val="00987350"/>
    <w:rsid w:val="00990A84"/>
    <w:rsid w:val="0099489A"/>
    <w:rsid w:val="009A3D08"/>
    <w:rsid w:val="009B71B5"/>
    <w:rsid w:val="009D0B98"/>
    <w:rsid w:val="009D20F4"/>
    <w:rsid w:val="009D640A"/>
    <w:rsid w:val="009D70EA"/>
    <w:rsid w:val="009E3AF8"/>
    <w:rsid w:val="009E5D9A"/>
    <w:rsid w:val="009F227E"/>
    <w:rsid w:val="00A00A90"/>
    <w:rsid w:val="00A01382"/>
    <w:rsid w:val="00A03428"/>
    <w:rsid w:val="00A040E3"/>
    <w:rsid w:val="00A0559D"/>
    <w:rsid w:val="00A07976"/>
    <w:rsid w:val="00A1214E"/>
    <w:rsid w:val="00A122EB"/>
    <w:rsid w:val="00A130D8"/>
    <w:rsid w:val="00A218FA"/>
    <w:rsid w:val="00A45183"/>
    <w:rsid w:val="00A5392A"/>
    <w:rsid w:val="00A574AC"/>
    <w:rsid w:val="00A7269E"/>
    <w:rsid w:val="00A76AC9"/>
    <w:rsid w:val="00A8019D"/>
    <w:rsid w:val="00A827D2"/>
    <w:rsid w:val="00A83299"/>
    <w:rsid w:val="00A85794"/>
    <w:rsid w:val="00A94173"/>
    <w:rsid w:val="00A952E8"/>
    <w:rsid w:val="00AC35A1"/>
    <w:rsid w:val="00AD1B18"/>
    <w:rsid w:val="00AF58A3"/>
    <w:rsid w:val="00AF63B8"/>
    <w:rsid w:val="00B13B0B"/>
    <w:rsid w:val="00B21AA1"/>
    <w:rsid w:val="00B30307"/>
    <w:rsid w:val="00B33C48"/>
    <w:rsid w:val="00B41004"/>
    <w:rsid w:val="00B54614"/>
    <w:rsid w:val="00B5493C"/>
    <w:rsid w:val="00B62858"/>
    <w:rsid w:val="00B62F80"/>
    <w:rsid w:val="00B75F37"/>
    <w:rsid w:val="00B767C8"/>
    <w:rsid w:val="00B77527"/>
    <w:rsid w:val="00B83BE7"/>
    <w:rsid w:val="00B925D4"/>
    <w:rsid w:val="00B95D50"/>
    <w:rsid w:val="00BA1276"/>
    <w:rsid w:val="00BA3E08"/>
    <w:rsid w:val="00BA709E"/>
    <w:rsid w:val="00BB091E"/>
    <w:rsid w:val="00BB2CEA"/>
    <w:rsid w:val="00BB5284"/>
    <w:rsid w:val="00BB5B76"/>
    <w:rsid w:val="00BC0958"/>
    <w:rsid w:val="00BC1856"/>
    <w:rsid w:val="00BC4A34"/>
    <w:rsid w:val="00BD6E05"/>
    <w:rsid w:val="00BE4378"/>
    <w:rsid w:val="00C052D7"/>
    <w:rsid w:val="00C14EB0"/>
    <w:rsid w:val="00C225AF"/>
    <w:rsid w:val="00C324C9"/>
    <w:rsid w:val="00C34477"/>
    <w:rsid w:val="00C3783C"/>
    <w:rsid w:val="00C53FD4"/>
    <w:rsid w:val="00C566C8"/>
    <w:rsid w:val="00C62298"/>
    <w:rsid w:val="00C6414C"/>
    <w:rsid w:val="00CA1470"/>
    <w:rsid w:val="00CA392E"/>
    <w:rsid w:val="00CA593C"/>
    <w:rsid w:val="00CB1DE7"/>
    <w:rsid w:val="00CE195D"/>
    <w:rsid w:val="00CE7B37"/>
    <w:rsid w:val="00D12D6B"/>
    <w:rsid w:val="00D2027E"/>
    <w:rsid w:val="00D20401"/>
    <w:rsid w:val="00D25261"/>
    <w:rsid w:val="00D27E19"/>
    <w:rsid w:val="00D43728"/>
    <w:rsid w:val="00D43D9D"/>
    <w:rsid w:val="00D55679"/>
    <w:rsid w:val="00D56486"/>
    <w:rsid w:val="00D61106"/>
    <w:rsid w:val="00D61C26"/>
    <w:rsid w:val="00D702A3"/>
    <w:rsid w:val="00D706B1"/>
    <w:rsid w:val="00D9308B"/>
    <w:rsid w:val="00D94F9A"/>
    <w:rsid w:val="00D95A5A"/>
    <w:rsid w:val="00DB0A5F"/>
    <w:rsid w:val="00DB44C5"/>
    <w:rsid w:val="00DB4CAC"/>
    <w:rsid w:val="00DC18B9"/>
    <w:rsid w:val="00DD237F"/>
    <w:rsid w:val="00DD2922"/>
    <w:rsid w:val="00DE3B00"/>
    <w:rsid w:val="00DF0A9E"/>
    <w:rsid w:val="00DF410A"/>
    <w:rsid w:val="00DF73F1"/>
    <w:rsid w:val="00DF7B7A"/>
    <w:rsid w:val="00E041DA"/>
    <w:rsid w:val="00E06662"/>
    <w:rsid w:val="00E070ED"/>
    <w:rsid w:val="00E268E3"/>
    <w:rsid w:val="00E2765B"/>
    <w:rsid w:val="00E45211"/>
    <w:rsid w:val="00E52770"/>
    <w:rsid w:val="00E65108"/>
    <w:rsid w:val="00E70F46"/>
    <w:rsid w:val="00E75F42"/>
    <w:rsid w:val="00E773FF"/>
    <w:rsid w:val="00E818A1"/>
    <w:rsid w:val="00EA30C5"/>
    <w:rsid w:val="00EB342E"/>
    <w:rsid w:val="00EC1D7A"/>
    <w:rsid w:val="00EC4A74"/>
    <w:rsid w:val="00EE435B"/>
    <w:rsid w:val="00EF0A95"/>
    <w:rsid w:val="00EF0E0D"/>
    <w:rsid w:val="00EF1F33"/>
    <w:rsid w:val="00EF2A95"/>
    <w:rsid w:val="00F01654"/>
    <w:rsid w:val="00F273F4"/>
    <w:rsid w:val="00F35B51"/>
    <w:rsid w:val="00F46F9B"/>
    <w:rsid w:val="00F51A39"/>
    <w:rsid w:val="00F65E60"/>
    <w:rsid w:val="00F75A79"/>
    <w:rsid w:val="00F775B1"/>
    <w:rsid w:val="00F818AC"/>
    <w:rsid w:val="00F8199E"/>
    <w:rsid w:val="00FC4A37"/>
    <w:rsid w:val="00FD29F5"/>
    <w:rsid w:val="00FD3DB2"/>
    <w:rsid w:val="00FE4689"/>
    <w:rsid w:val="00FE5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A4"/>
    <w:pPr>
      <w:spacing w:after="0" w:line="240" w:lineRule="auto"/>
    </w:pPr>
    <w:rPr>
      <w:rFonts w:ascii="Times New Roman" w:eastAsia="Times New Roman"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37F"/>
    <w:pPr>
      <w:spacing w:after="0" w:line="240" w:lineRule="auto"/>
    </w:pPr>
    <w:rPr>
      <w:rFonts w:eastAsiaTheme="minorHAnsi"/>
      <w:lang w:val="bg-BG" w:eastAsia="bg-BG"/>
    </w:rPr>
  </w:style>
</w:styles>
</file>

<file path=word/webSettings.xml><?xml version="1.0" encoding="utf-8"?>
<w:webSettings xmlns:r="http://schemas.openxmlformats.org/officeDocument/2006/relationships" xmlns:w="http://schemas.openxmlformats.org/wordprocessingml/2006/main">
  <w:divs>
    <w:div w:id="90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Живост">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Libraries Bulgaria</dc:creator>
  <cp:lastModifiedBy>Global Libraries Bulgaria</cp:lastModifiedBy>
  <cp:revision>3</cp:revision>
  <dcterms:created xsi:type="dcterms:W3CDTF">2019-06-25T06:25:00Z</dcterms:created>
  <dcterms:modified xsi:type="dcterms:W3CDTF">2019-06-25T06:25:00Z</dcterms:modified>
</cp:coreProperties>
</file>